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74C2" w14:textId="2ED76ADA" w:rsidR="00D40454" w:rsidRDefault="00D40454" w:rsidP="00D40454">
      <w:pPr>
        <w:pStyle w:val="Title"/>
        <w:rPr>
          <w:rFonts w:eastAsia="Times New Roman"/>
        </w:rPr>
      </w:pPr>
      <w:r>
        <w:rPr>
          <w:rFonts w:eastAsia="Times New Roman"/>
        </w:rPr>
        <w:t>Bethany Christian Church</w:t>
      </w:r>
    </w:p>
    <w:p w14:paraId="192B0371" w14:textId="6E99B8D1" w:rsidR="00D40454" w:rsidRPr="00D40454" w:rsidRDefault="00D40454" w:rsidP="00D40454">
      <w:r>
        <w:t>Duluth, MN</w:t>
      </w:r>
    </w:p>
    <w:p w14:paraId="040A3E43" w14:textId="77777777" w:rsidR="00D40454" w:rsidRDefault="00D40454" w:rsidP="00D404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7E3266" w14:textId="1D69EF33" w:rsidR="00D40454" w:rsidRPr="00D40454" w:rsidRDefault="00D40454" w:rsidP="00D40454">
      <w:pPr>
        <w:spacing w:after="27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We are prayerfully seeking a Christ-centered pastor who is mature in faith as described in 1 Timothy 3:1-7; Titus 1:6-9.  This is a salaried, full-time position with an expectation of working about 45 hours per week.</w:t>
      </w:r>
    </w:p>
    <w:p w14:paraId="4B606A6A" w14:textId="77777777" w:rsidR="00D40454" w:rsidRPr="00D40454" w:rsidRDefault="00D40454" w:rsidP="00D40454">
      <w:pPr>
        <w:spacing w:after="27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Key responsibilities include:</w:t>
      </w:r>
    </w:p>
    <w:p w14:paraId="4CDF4BFC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Preaching, teaching, and helping plan weekly and special worship services.</w:t>
      </w:r>
    </w:p>
    <w:p w14:paraId="2D72D678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Engaging actively in the lives and hearts of the congregation (and community) through a ministry of visitation such as hospitals, residential homes, homes, personal events, baptisms, weddings, funerals, etc.</w:t>
      </w:r>
    </w:p>
    <w:p w14:paraId="299A7DDB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Working directly with and reporting to the Church Board.  Meeting with deacons for the spiritual life of church and be available to interact with other committees.</w:t>
      </w:r>
    </w:p>
    <w:p w14:paraId="26DB003E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 xml:space="preserve">Demonstrating consistency and accountability to the Church Board, </w:t>
      </w:r>
      <w:proofErr w:type="gramStart"/>
      <w:r w:rsidRPr="00D40454">
        <w:rPr>
          <w:rFonts w:ascii="Arial" w:eastAsia="Times New Roman" w:hAnsi="Arial" w:cs="Arial"/>
          <w:color w:val="000000"/>
          <w:sz w:val="24"/>
          <w:szCs w:val="24"/>
        </w:rPr>
        <w:t>deacons</w:t>
      </w:r>
      <w:proofErr w:type="gramEnd"/>
      <w:r w:rsidRPr="00D40454">
        <w:rPr>
          <w:rFonts w:ascii="Arial" w:eastAsia="Times New Roman" w:hAnsi="Arial" w:cs="Arial"/>
          <w:color w:val="000000"/>
          <w:sz w:val="24"/>
          <w:szCs w:val="24"/>
        </w:rPr>
        <w:t xml:space="preserve"> and the larger church congregation.</w:t>
      </w:r>
    </w:p>
    <w:p w14:paraId="3AA52184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Keeping regular office hours for sermon preparation and availability to people.</w:t>
      </w:r>
    </w:p>
    <w:p w14:paraId="6C039A5E" w14:textId="77777777" w:rsidR="00D40454" w:rsidRPr="00D40454" w:rsidRDefault="00D40454" w:rsidP="00D40454">
      <w:pPr>
        <w:numPr>
          <w:ilvl w:val="0"/>
          <w:numId w:val="1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 xml:space="preserve">Seeking to include and train a variety of people in church life, </w:t>
      </w:r>
      <w:proofErr w:type="gramStart"/>
      <w:r w:rsidRPr="00D40454">
        <w:rPr>
          <w:rFonts w:ascii="Arial" w:eastAsia="Times New Roman" w:hAnsi="Arial" w:cs="Arial"/>
          <w:color w:val="000000"/>
          <w:sz w:val="24"/>
          <w:szCs w:val="24"/>
        </w:rPr>
        <w:t>leadership</w:t>
      </w:r>
      <w:proofErr w:type="gramEnd"/>
      <w:r w:rsidRPr="00D40454">
        <w:rPr>
          <w:rFonts w:ascii="Arial" w:eastAsia="Times New Roman" w:hAnsi="Arial" w:cs="Arial"/>
          <w:color w:val="000000"/>
          <w:sz w:val="24"/>
          <w:szCs w:val="24"/>
        </w:rPr>
        <w:t xml:space="preserve"> and ministry.</w:t>
      </w:r>
    </w:p>
    <w:p w14:paraId="61460B0C" w14:textId="77777777" w:rsidR="00D40454" w:rsidRPr="00D40454" w:rsidRDefault="00D40454" w:rsidP="00D40454">
      <w:pPr>
        <w:spacing w:after="27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Requirements and qualifications include:</w:t>
      </w:r>
    </w:p>
    <w:p w14:paraId="5722B1C9" w14:textId="77777777" w:rsidR="00D40454" w:rsidRPr="00D40454" w:rsidRDefault="00D40454" w:rsidP="00D40454">
      <w:pPr>
        <w:numPr>
          <w:ilvl w:val="0"/>
          <w:numId w:val="2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Agree with the Converge Worldwide Statement of Faith.</w:t>
      </w:r>
    </w:p>
    <w:p w14:paraId="690B5178" w14:textId="77777777" w:rsidR="00D40454" w:rsidRPr="00D40454" w:rsidRDefault="00D40454" w:rsidP="00D40454">
      <w:pPr>
        <w:numPr>
          <w:ilvl w:val="0"/>
          <w:numId w:val="2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Bachelor’s degree required. Master of Divinity preferred.</w:t>
      </w:r>
    </w:p>
    <w:p w14:paraId="7241668C" w14:textId="77777777" w:rsidR="00D40454" w:rsidRPr="00D40454" w:rsidRDefault="00D40454" w:rsidP="00D40454">
      <w:pPr>
        <w:numPr>
          <w:ilvl w:val="0"/>
          <w:numId w:val="2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Work with lay people and retired pastors of the church.</w:t>
      </w:r>
    </w:p>
    <w:p w14:paraId="5207EFA9" w14:textId="77777777" w:rsidR="00D40454" w:rsidRPr="00D40454" w:rsidRDefault="00D40454" w:rsidP="00D40454">
      <w:pPr>
        <w:numPr>
          <w:ilvl w:val="0"/>
          <w:numId w:val="2"/>
        </w:numPr>
        <w:spacing w:before="75"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</w:rPr>
      </w:pPr>
      <w:r w:rsidRPr="00D40454">
        <w:rPr>
          <w:rFonts w:ascii="Arial" w:eastAsia="Times New Roman" w:hAnsi="Arial" w:cs="Arial"/>
          <w:color w:val="000000"/>
          <w:sz w:val="24"/>
          <w:szCs w:val="24"/>
        </w:rPr>
        <w:t>Communicate among staff, leadership, and congregation.</w:t>
      </w:r>
    </w:p>
    <w:p w14:paraId="6514FC64" w14:textId="77777777" w:rsidR="00114F75" w:rsidRPr="00D40454" w:rsidRDefault="00114F75" w:rsidP="00D40454"/>
    <w:sectPr w:rsidR="00114F75" w:rsidRPr="00D4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9E0"/>
    <w:multiLevelType w:val="multilevel"/>
    <w:tmpl w:val="C3A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45BB8"/>
    <w:multiLevelType w:val="multilevel"/>
    <w:tmpl w:val="EAF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790149">
    <w:abstractNumId w:val="1"/>
  </w:num>
  <w:num w:numId="2" w16cid:durableId="29433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54"/>
    <w:rsid w:val="00114F75"/>
    <w:rsid w:val="0015745F"/>
    <w:rsid w:val="004C66F6"/>
    <w:rsid w:val="00D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707D"/>
  <w15:chartTrackingRefBased/>
  <w15:docId w15:val="{6A907518-A192-4727-A3FD-DAAA22E8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0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4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Nabi</dc:creator>
  <cp:keywords/>
  <dc:description/>
  <cp:lastModifiedBy>Ken Nabi</cp:lastModifiedBy>
  <cp:revision>1</cp:revision>
  <dcterms:created xsi:type="dcterms:W3CDTF">2022-12-24T03:44:00Z</dcterms:created>
  <dcterms:modified xsi:type="dcterms:W3CDTF">2022-12-24T03:45:00Z</dcterms:modified>
</cp:coreProperties>
</file>